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2F" w:rsidRDefault="00761B78" w:rsidP="00064894">
      <w:pPr>
        <w:tabs>
          <w:tab w:val="left" w:pos="3082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D1F042" wp14:editId="10FAB506">
            <wp:simplePos x="0" y="0"/>
            <wp:positionH relativeFrom="column">
              <wp:posOffset>50186</wp:posOffset>
            </wp:positionH>
            <wp:positionV relativeFrom="paragraph">
              <wp:posOffset>-660713</wp:posOffset>
            </wp:positionV>
            <wp:extent cx="1649730" cy="16497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894">
        <w:tab/>
      </w:r>
    </w:p>
    <w:p w:rsidR="00064894" w:rsidRDefault="00761B78" w:rsidP="00064894">
      <w:pPr>
        <w:tabs>
          <w:tab w:val="left" w:pos="308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2163F" wp14:editId="0C5C21EB">
                <wp:simplePos x="0" y="0"/>
                <wp:positionH relativeFrom="column">
                  <wp:posOffset>4423410</wp:posOffset>
                </wp:positionH>
                <wp:positionV relativeFrom="paragraph">
                  <wp:posOffset>178658</wp:posOffset>
                </wp:positionV>
                <wp:extent cx="1934210" cy="257810"/>
                <wp:effectExtent l="0" t="0" r="8890" b="889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2578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894" w:rsidRPr="00761B78" w:rsidRDefault="00064894" w:rsidP="00064894">
                            <w:pPr>
                              <w:rPr>
                                <w:rFonts w:ascii="Californian FB" w:eastAsia="Batang" w:hAnsi="Californian FB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1B78">
                              <w:rPr>
                                <w:rFonts w:ascii="Californian FB" w:eastAsia="Batang" w:hAnsi="Californian FB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Concevoir – Construire - Maintenir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42163F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48.3pt;margin-top:14.05pt;width:152.3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" fillcolor="black [3213]" stroked="f" strokeweight=".5pt">
                <v:textbox>
                  <w:txbxContent>
                    <w:p w:rsidR="00064894" w:rsidRPr="00761B78" w:rsidRDefault="00064894" w:rsidP="00064894">
                      <w:pPr>
                        <w:rPr>
                          <w:rFonts w:ascii="Californian FB" w:eastAsia="Batang" w:hAnsi="Californian FB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761B78">
                        <w:rPr>
                          <w:rFonts w:ascii="Californian FB" w:eastAsia="Batang" w:hAnsi="Californian FB"/>
                          <w:b/>
                          <w:color w:val="FFFFFF" w:themeColor="background1"/>
                          <w:sz w:val="18"/>
                          <w:szCs w:val="18"/>
                        </w:rPr>
                        <w:t>Concevoir – Construire - Maintenir</w:t>
                      </w:r>
                    </w:p>
                  </w:txbxContent>
                </v:textbox>
              </v:shape>
            </w:pict>
          </mc:Fallback>
        </mc:AlternateContent>
      </w:r>
    </w:p>
    <w:p w:rsidR="00064894" w:rsidRDefault="00761B78" w:rsidP="00064894">
      <w:pPr>
        <w:tabs>
          <w:tab w:val="left" w:pos="308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DA09" wp14:editId="4404603D">
                <wp:simplePos x="0" y="0"/>
                <wp:positionH relativeFrom="column">
                  <wp:posOffset>-25384</wp:posOffset>
                </wp:positionH>
                <wp:positionV relativeFrom="paragraph">
                  <wp:posOffset>163137</wp:posOffset>
                </wp:positionV>
                <wp:extent cx="6382988" cy="0"/>
                <wp:effectExtent l="0" t="0" r="3746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9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7909667" id="Connecteur droit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2.85pt" to="500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064894" w:rsidRPr="00401B6E" w:rsidRDefault="00761B78" w:rsidP="00761B78">
      <w:pPr>
        <w:tabs>
          <w:tab w:val="left" w:pos="3082"/>
        </w:tabs>
        <w:jc w:val="center"/>
        <w:rPr>
          <w:rFonts w:ascii="Californian FB" w:hAnsi="Californian FB"/>
          <w:b/>
          <w:sz w:val="28"/>
        </w:rPr>
      </w:pPr>
      <w:r w:rsidRPr="00401B6E">
        <w:rPr>
          <w:rFonts w:ascii="Californian FB" w:hAnsi="Californian FB"/>
          <w:b/>
          <w:sz w:val="28"/>
        </w:rPr>
        <w:t>FICHE DE CAHIER DE CHARGES DU CLIENT</w:t>
      </w:r>
      <w:r w:rsidR="00B55CA1" w:rsidRPr="00401B6E">
        <w:rPr>
          <w:rFonts w:ascii="Californian FB" w:hAnsi="Californian FB"/>
          <w:b/>
          <w:sz w:val="28"/>
        </w:rPr>
        <w:t xml:space="preserve"> (RESIDENCE PRIVEE)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5CA1" w:rsidTr="0005028C">
        <w:tc>
          <w:tcPr>
            <w:tcW w:w="9493" w:type="dxa"/>
            <w:shd w:val="clear" w:color="auto" w:fill="FFC000"/>
          </w:tcPr>
          <w:p w:rsidR="00B55CA1" w:rsidRDefault="00B55CA1" w:rsidP="00761B78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REZ DE CHAUSSEE</w:t>
            </w:r>
            <w:r w:rsidR="00660B7B">
              <w:rPr>
                <w:rFonts w:ascii="Californian FB" w:hAnsi="Californian FB"/>
                <w:b/>
                <w:sz w:val="24"/>
              </w:rPr>
              <w:t xml:space="preserve"> (RDC)</w:t>
            </w:r>
          </w:p>
        </w:tc>
      </w:tr>
    </w:tbl>
    <w:p w:rsidR="0005028C" w:rsidRPr="0005028C" w:rsidRDefault="0005028C">
      <w:pPr>
        <w:rPr>
          <w:sz w:val="2"/>
        </w:rPr>
      </w:pPr>
    </w:p>
    <w:tbl>
      <w:tblPr>
        <w:tblStyle w:val="Grilledutableau"/>
        <w:tblW w:w="9507" w:type="dxa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3558"/>
      </w:tblGrid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Pièces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Oui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Non</w:t>
            </w: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Observations</w:t>
            </w: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Séjour privé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Visiteur</w:t>
            </w:r>
            <w:r>
              <w:rPr>
                <w:rFonts w:ascii="Californian FB" w:hAnsi="Californian FB"/>
                <w:i/>
                <w:sz w:val="18"/>
                <w:szCs w:val="18"/>
              </w:rPr>
              <w:t xml:space="preserve">s </w:t>
            </w:r>
            <w:r w:rsidRPr="00761B78">
              <w:rPr>
                <w:rFonts w:ascii="Californian FB" w:hAnsi="Californian FB"/>
                <w:i/>
                <w:sz w:val="18"/>
                <w:szCs w:val="18"/>
              </w:rPr>
              <w:t xml:space="preserve"> intimes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Séjour public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Pour tout le monde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Salle à manger 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761B78">
              <w:rPr>
                <w:rFonts w:ascii="Californian FB" w:hAnsi="Californian FB"/>
                <w:i/>
                <w:sz w:val="18"/>
              </w:rPr>
              <w:t>Table à manger pour combien de personnes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Espace Bar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Espace Piscine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Garage pour voitures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761B78">
              <w:rPr>
                <w:rFonts w:ascii="Californian FB" w:hAnsi="Californian FB"/>
                <w:i/>
                <w:sz w:val="18"/>
              </w:rPr>
              <w:t>Combien de voitures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Guérite à l’entrée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Surveillance sécurité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Cuisine 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A l’américaine ou à l’africaine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Débarras pour cuisine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Stockage des denrées alimentaires et des vivres, rangement des accessoires de cuisine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Toilettes visiteurs</w:t>
            </w:r>
          </w:p>
          <w:p w:rsidR="0005028C" w:rsidRPr="00B55CA1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B55CA1">
              <w:rPr>
                <w:rFonts w:ascii="Californian FB" w:hAnsi="Californian FB"/>
                <w:i/>
                <w:sz w:val="18"/>
              </w:rPr>
              <w:t>Pouvant desservir aussi la guérite, les chauffeurs, les femmes de ménages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Chambre d’ami avec ou sans WC interne</w:t>
            </w:r>
          </w:p>
          <w:p w:rsidR="0005028C" w:rsidRPr="00B55CA1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B55CA1">
              <w:rPr>
                <w:rFonts w:ascii="Californian FB" w:hAnsi="Californian FB"/>
                <w:i/>
                <w:sz w:val="18"/>
              </w:rPr>
              <w:t>Concevoir dans l’esprit à être utilisée par les parents dans leur</w:t>
            </w:r>
            <w:r>
              <w:rPr>
                <w:rFonts w:ascii="Californian FB" w:hAnsi="Californian FB"/>
                <w:i/>
                <w:sz w:val="18"/>
              </w:rPr>
              <w:t xml:space="preserve"> vieillesse</w:t>
            </w:r>
            <w:r w:rsidRPr="00B55CA1">
              <w:rPr>
                <w:rFonts w:ascii="Californian FB" w:hAnsi="Californian FB"/>
                <w:i/>
                <w:sz w:val="18"/>
              </w:rPr>
              <w:t xml:space="preserve">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1 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Chaque chambre avec sa salle de bain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2 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Deux chambres avec une salle de bain commune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3 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 xml:space="preserve">Répartir les chambres par genre : Les filles ont des chambres communes, et les garçons des chambres séparées.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4 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 xml:space="preserve">Répartir les chambres par genre : Les filles ont des chambres communes, et les garçons des chambres communes.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Salle de ciné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Combien de places assises à prévoir avec quel niveau de sonorisation et de logistiques (</w:t>
            </w:r>
            <w:proofErr w:type="spellStart"/>
            <w:r>
              <w:rPr>
                <w:rFonts w:ascii="Californian FB" w:hAnsi="Californian FB"/>
                <w:i/>
                <w:sz w:val="18"/>
              </w:rPr>
              <w:t>video</w:t>
            </w:r>
            <w:proofErr w:type="spellEnd"/>
            <w:r>
              <w:rPr>
                <w:rFonts w:ascii="Californian FB" w:hAnsi="Californian FB"/>
                <w:i/>
                <w:sz w:val="18"/>
              </w:rPr>
              <w:t xml:space="preserve"> projecteur, écran ou écran de projection, sonorisation encastrée dans le plafond,….)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Espace Jardin + barbecue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Prendre une brève description de l’espace jardin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Buanderie</w:t>
            </w:r>
          </w:p>
          <w:p w:rsidR="0005028C" w:rsidRPr="005E7CBE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5E7CBE">
              <w:rPr>
                <w:rFonts w:ascii="Californian FB" w:hAnsi="Californian FB"/>
                <w:i/>
                <w:sz w:val="20"/>
              </w:rPr>
              <w:t>Machine à laver, espace de repassage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B55CA1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proofErr w:type="spellStart"/>
            <w:r>
              <w:rPr>
                <w:rFonts w:ascii="Californian FB" w:hAnsi="Californian FB"/>
                <w:b/>
                <w:sz w:val="24"/>
              </w:rPr>
              <w:t>Boyerie</w:t>
            </w:r>
            <w:proofErr w:type="spellEnd"/>
            <w:r>
              <w:rPr>
                <w:rFonts w:ascii="Californian FB" w:hAnsi="Californian FB"/>
                <w:b/>
                <w:sz w:val="24"/>
              </w:rPr>
              <w:t xml:space="preserve"> 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Combien de bonnes, chambre + salle de bain ou F2 + SDB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</w:tbl>
    <w:p w:rsidR="00401B6E" w:rsidRDefault="00401B6E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028C" w:rsidTr="00401B6E">
        <w:tc>
          <w:tcPr>
            <w:tcW w:w="9493" w:type="dxa"/>
            <w:shd w:val="clear" w:color="auto" w:fill="FFC000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lastRenderedPageBreak/>
              <w:t>REZ DE CHAUSSEE (Suite)</w:t>
            </w:r>
          </w:p>
        </w:tc>
      </w:tr>
    </w:tbl>
    <w:p w:rsidR="0005028C" w:rsidRPr="0005028C" w:rsidRDefault="0005028C">
      <w:pPr>
        <w:rPr>
          <w:sz w:val="2"/>
        </w:rPr>
      </w:pPr>
    </w:p>
    <w:tbl>
      <w:tblPr>
        <w:tblStyle w:val="Grilledutableau"/>
        <w:tblW w:w="9507" w:type="dxa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3558"/>
      </w:tblGrid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Pièces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Oui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Non</w:t>
            </w: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Observations</w:t>
            </w: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Bureau ou espace polyvalent de bureau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Bureau, salle d’études ou de méditation ou bibliothèques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Espace animaux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Cage de chien, espace des chats, des pigeons ….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Zone technique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Ordures ménagères, Groupe électrogène, compteur SONEB, Compteur SBEE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Escalier 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Escalier interne et/ou escalier externe public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Boutique en façade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 xml:space="preserve">Réaliser ou non une boutique sur la façade.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</w:tbl>
    <w:p w:rsidR="00660B7B" w:rsidRPr="00660B7B" w:rsidRDefault="00660B7B">
      <w:pPr>
        <w:rPr>
          <w:sz w:val="4"/>
        </w:rPr>
      </w:pPr>
    </w:p>
    <w:tbl>
      <w:tblPr>
        <w:tblStyle w:val="Grilledutableau"/>
        <w:tblW w:w="9507" w:type="dxa"/>
        <w:tblLook w:val="04A0" w:firstRow="1" w:lastRow="0" w:firstColumn="1" w:lastColumn="0" w:noHBand="0" w:noVBand="1"/>
      </w:tblPr>
      <w:tblGrid>
        <w:gridCol w:w="9507"/>
      </w:tblGrid>
      <w:tr w:rsidR="00660B7B" w:rsidTr="0005028C">
        <w:tc>
          <w:tcPr>
            <w:tcW w:w="9507" w:type="dxa"/>
            <w:shd w:val="clear" w:color="auto" w:fill="FFC000"/>
          </w:tcPr>
          <w:p w:rsidR="00660B7B" w:rsidRDefault="00660B7B" w:rsidP="003838CA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1</w:t>
            </w:r>
            <w:r w:rsidRPr="00660B7B">
              <w:rPr>
                <w:rFonts w:ascii="Californian FB" w:hAnsi="Californian FB"/>
                <w:b/>
                <w:sz w:val="24"/>
                <w:vertAlign w:val="superscript"/>
              </w:rPr>
              <w:t>er</w:t>
            </w:r>
            <w:r>
              <w:rPr>
                <w:rFonts w:ascii="Californian FB" w:hAnsi="Californian FB"/>
                <w:b/>
                <w:sz w:val="24"/>
              </w:rPr>
              <w:t xml:space="preserve"> ETAGE (R+1)</w:t>
            </w:r>
          </w:p>
        </w:tc>
      </w:tr>
    </w:tbl>
    <w:p w:rsidR="0005028C" w:rsidRPr="0005028C" w:rsidRDefault="0005028C">
      <w:pPr>
        <w:rPr>
          <w:sz w:val="2"/>
        </w:rPr>
      </w:pPr>
    </w:p>
    <w:tbl>
      <w:tblPr>
        <w:tblStyle w:val="Grilledutableau"/>
        <w:tblW w:w="9507" w:type="dxa"/>
        <w:tblLook w:val="04A0" w:firstRow="1" w:lastRow="0" w:firstColumn="1" w:lastColumn="0" w:noHBand="0" w:noVBand="1"/>
      </w:tblPr>
      <w:tblGrid>
        <w:gridCol w:w="4531"/>
        <w:gridCol w:w="709"/>
        <w:gridCol w:w="709"/>
        <w:gridCol w:w="3558"/>
      </w:tblGrid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Pièces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Oui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Non</w:t>
            </w: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Observations</w:t>
            </w: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Séjour privé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Visiteur</w:t>
            </w:r>
            <w:r>
              <w:rPr>
                <w:rFonts w:ascii="Californian FB" w:hAnsi="Californian FB"/>
                <w:i/>
                <w:sz w:val="18"/>
                <w:szCs w:val="18"/>
              </w:rPr>
              <w:t xml:space="preserve">s </w:t>
            </w:r>
            <w:r w:rsidRPr="00761B78">
              <w:rPr>
                <w:rFonts w:ascii="Californian FB" w:hAnsi="Californian FB"/>
                <w:i/>
                <w:sz w:val="18"/>
                <w:szCs w:val="18"/>
              </w:rPr>
              <w:t xml:space="preserve"> intimes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Séjour public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Pour tout le monde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Salle à manger 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761B78">
              <w:rPr>
                <w:rFonts w:ascii="Californian FB" w:hAnsi="Californian FB"/>
                <w:i/>
                <w:sz w:val="18"/>
              </w:rPr>
              <w:t>Table à manger pour combien de personnes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Espace Bar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Cuisine 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A l’américaine ou à l’africaine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Débarras pour cuisine</w:t>
            </w:r>
          </w:p>
          <w:p w:rsidR="0005028C" w:rsidRPr="00761B78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18"/>
                <w:szCs w:val="18"/>
              </w:rPr>
            </w:pPr>
            <w:r w:rsidRPr="00761B78">
              <w:rPr>
                <w:rFonts w:ascii="Californian FB" w:hAnsi="Californian FB"/>
                <w:i/>
                <w:sz w:val="18"/>
                <w:szCs w:val="18"/>
              </w:rPr>
              <w:t>Stockage des denrées alimentaires et des vivres, rangement des accessoires de cuisine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Toilettes visiteurs</w:t>
            </w:r>
          </w:p>
          <w:p w:rsidR="0005028C" w:rsidRPr="00B55CA1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B55CA1">
              <w:rPr>
                <w:rFonts w:ascii="Californian FB" w:hAnsi="Californian FB"/>
                <w:i/>
                <w:sz w:val="18"/>
              </w:rPr>
              <w:t>Pouvant desservir aussi la guérite, les chauffeurs, les femmes de ménages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Chambre d’ami avec ou sans WC interne</w:t>
            </w:r>
          </w:p>
          <w:p w:rsidR="0005028C" w:rsidRPr="00B55CA1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B55CA1">
              <w:rPr>
                <w:rFonts w:ascii="Californian FB" w:hAnsi="Californian FB"/>
                <w:i/>
                <w:sz w:val="18"/>
              </w:rPr>
              <w:t>Concevoir dans l’esprit à être utilisée par les parents dans leur</w:t>
            </w:r>
            <w:r>
              <w:rPr>
                <w:rFonts w:ascii="Californian FB" w:hAnsi="Californian FB"/>
                <w:i/>
                <w:sz w:val="18"/>
              </w:rPr>
              <w:t xml:space="preserve"> vieillesse</w:t>
            </w:r>
            <w:r w:rsidRPr="00B55CA1">
              <w:rPr>
                <w:rFonts w:ascii="Californian FB" w:hAnsi="Californian FB"/>
                <w:i/>
                <w:sz w:val="18"/>
              </w:rPr>
              <w:t xml:space="preserve">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1 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Chambre + Dressing + Salle de bain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2 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>Deux chambres + dressing + salle de bain commune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3 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 xml:space="preserve">Répartir les chambres par genre : Les filles ont des chambres communes, et les garçons des chambres séparées.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Option 4 des chambres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18"/>
              </w:rPr>
              <w:t xml:space="preserve">Répartir les chambres par genre : Les filles ont des chambres communes, et les garçons des chambres communes. 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Buanderie</w:t>
            </w:r>
          </w:p>
          <w:p w:rsidR="0005028C" w:rsidRPr="005E7CBE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i/>
                <w:sz w:val="24"/>
              </w:rPr>
            </w:pPr>
            <w:r w:rsidRPr="005E7CBE">
              <w:rPr>
                <w:rFonts w:ascii="Californian FB" w:hAnsi="Californian FB"/>
                <w:i/>
                <w:sz w:val="20"/>
              </w:rPr>
              <w:t>Machine à laver, espace de repassage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proofErr w:type="spellStart"/>
            <w:r>
              <w:rPr>
                <w:rFonts w:ascii="Californian FB" w:hAnsi="Californian FB"/>
                <w:b/>
                <w:sz w:val="24"/>
              </w:rPr>
              <w:t>Boyerie</w:t>
            </w:r>
            <w:proofErr w:type="spellEnd"/>
            <w:r>
              <w:rPr>
                <w:rFonts w:ascii="Californian FB" w:hAnsi="Californian FB"/>
                <w:b/>
                <w:sz w:val="24"/>
              </w:rPr>
              <w:t xml:space="preserve"> 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Combien de bonnes, chambre + salle de bain ou F2 + SDB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  <w:tr w:rsidR="0005028C" w:rsidTr="003838CA">
        <w:tc>
          <w:tcPr>
            <w:tcW w:w="4531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>Master Chambre :</w:t>
            </w:r>
          </w:p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i/>
                <w:sz w:val="20"/>
              </w:rPr>
              <w:t>Options : Dressing, grande salle de bain, accès Terrasse</w:t>
            </w: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709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  <w:tc>
          <w:tcPr>
            <w:tcW w:w="3558" w:type="dxa"/>
          </w:tcPr>
          <w:p w:rsidR="0005028C" w:rsidRDefault="0005028C" w:rsidP="0005028C">
            <w:pPr>
              <w:tabs>
                <w:tab w:val="left" w:pos="3082"/>
              </w:tabs>
              <w:jc w:val="both"/>
              <w:rPr>
                <w:rFonts w:ascii="Californian FB" w:hAnsi="Californian FB"/>
                <w:b/>
                <w:sz w:val="24"/>
              </w:rPr>
            </w:pPr>
          </w:p>
        </w:tc>
      </w:tr>
    </w:tbl>
    <w:p w:rsidR="004A17EF" w:rsidRDefault="004A17EF" w:rsidP="00596D2E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</w:p>
    <w:p w:rsidR="00992D6B" w:rsidRPr="00992D6B" w:rsidRDefault="00992D6B" w:rsidP="00596D2E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  <w:b/>
          <w:u w:val="single"/>
        </w:rPr>
      </w:pPr>
      <w:bookmarkStart w:id="0" w:name="_GoBack"/>
      <w:bookmarkEnd w:id="0"/>
      <w:r w:rsidRPr="00992D6B">
        <w:rPr>
          <w:rFonts w:ascii="Californian FB" w:hAnsi="Californian FB"/>
          <w:b/>
          <w:u w:val="single"/>
        </w:rPr>
        <w:lastRenderedPageBreak/>
        <w:t>Autres informations utiles</w:t>
      </w:r>
    </w:p>
    <w:p w:rsidR="00992D6B" w:rsidRDefault="00992D6B" w:rsidP="00596D2E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992D6B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992D6B" w:rsidRDefault="00992D6B" w:rsidP="00596D2E">
      <w:pPr>
        <w:tabs>
          <w:tab w:val="left" w:pos="3082"/>
        </w:tabs>
        <w:spacing w:after="240"/>
        <w:ind w:right="-1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sectPr w:rsidR="00992D6B" w:rsidSect="00400208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DA" w:rsidRDefault="003A5BDA" w:rsidP="004A17EF">
      <w:pPr>
        <w:spacing w:after="0" w:line="240" w:lineRule="auto"/>
      </w:pPr>
      <w:r>
        <w:separator/>
      </w:r>
    </w:p>
  </w:endnote>
  <w:endnote w:type="continuationSeparator" w:id="0">
    <w:p w:rsidR="003A5BDA" w:rsidRDefault="003A5BDA" w:rsidP="004A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9" w:rsidRPr="00666E16" w:rsidRDefault="00761B78">
    <w:pPr>
      <w:pStyle w:val="Pieddepage"/>
      <w:rPr>
        <w:rFonts w:ascii="Californian FB" w:hAnsi="Californian FB"/>
        <w:b/>
        <w:sz w:val="18"/>
      </w:rPr>
    </w:pPr>
    <w:r>
      <w:rPr>
        <w:rFonts w:ascii="Californian FB" w:hAnsi="Californian FB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6E436" wp14:editId="6A7DDFFB">
              <wp:simplePos x="0" y="0"/>
              <wp:positionH relativeFrom="column">
                <wp:posOffset>12700</wp:posOffset>
              </wp:positionH>
              <wp:positionV relativeFrom="paragraph">
                <wp:posOffset>-49530</wp:posOffset>
              </wp:positionV>
              <wp:extent cx="6555179" cy="0"/>
              <wp:effectExtent l="0" t="0" r="3619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17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0E40809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-3.9pt" to="517.1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" strokecolor="black [3200]" strokeweight=".25pt">
              <v:stroke joinstyle="miter"/>
            </v:line>
          </w:pict>
        </mc:Fallback>
      </mc:AlternateContent>
    </w:r>
    <w:r w:rsidR="00CA1511">
      <w:rPr>
        <w:rFonts w:ascii="Californian FB" w:hAnsi="Californian FB"/>
        <w:b/>
        <w:noProof/>
        <w:sz w:val="18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-123323</wp:posOffset>
              </wp:positionH>
              <wp:positionV relativeFrom="paragraph">
                <wp:posOffset>4712</wp:posOffset>
              </wp:positionV>
              <wp:extent cx="6573888" cy="654518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888" cy="65451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rect w14:anchorId="01697889" id="Rectangle 13" o:spid="_x0000_s1026" style="position:absolute;margin-left:-9.7pt;margin-top:.35pt;width:517.65pt;height:5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" fillcolor="#f2f2f2 [3052]" stroked="f" strokeweight="1pt"/>
          </w:pict>
        </mc:Fallback>
      </mc:AlternateContent>
    </w:r>
    <w:r w:rsidR="004A17EF" w:rsidRPr="00666E16">
      <w:rPr>
        <w:rFonts w:ascii="Californian FB" w:hAnsi="Californian FB"/>
        <w:b/>
        <w:sz w:val="18"/>
      </w:rPr>
      <w:t>C&amp;G Archi BTP Sarl</w:t>
    </w:r>
    <w:r w:rsidR="004342B9" w:rsidRPr="00666E16">
      <w:rPr>
        <w:rFonts w:ascii="Californian FB" w:hAnsi="Californian FB"/>
        <w:b/>
        <w:sz w:val="18"/>
      </w:rPr>
      <w:t xml:space="preserve"> - </w:t>
    </w:r>
    <w:r w:rsidR="004A17EF" w:rsidRPr="00666E16">
      <w:rPr>
        <w:rFonts w:ascii="Californian FB" w:hAnsi="Californian FB"/>
        <w:b/>
        <w:sz w:val="18"/>
      </w:rPr>
      <w:t>Capital de 4 611</w:t>
    </w:r>
    <w:r w:rsidR="004342B9" w:rsidRPr="00666E16">
      <w:rPr>
        <w:rFonts w:ascii="Californian FB" w:hAnsi="Californian FB"/>
        <w:b/>
        <w:sz w:val="18"/>
      </w:rPr>
      <w:t> </w:t>
    </w:r>
    <w:r w:rsidR="004A17EF" w:rsidRPr="00666E16">
      <w:rPr>
        <w:rFonts w:ascii="Californian FB" w:hAnsi="Californian FB"/>
        <w:b/>
        <w:sz w:val="18"/>
      </w:rPr>
      <w:t>000</w:t>
    </w:r>
    <w:r w:rsidR="004342B9" w:rsidRPr="00666E16">
      <w:rPr>
        <w:rFonts w:ascii="Californian FB" w:hAnsi="Californian FB"/>
        <w:b/>
        <w:sz w:val="18"/>
      </w:rPr>
      <w:t xml:space="preserve"> FCFA</w:t>
    </w:r>
    <w:r w:rsidR="004A17EF" w:rsidRPr="00666E16">
      <w:rPr>
        <w:rFonts w:ascii="Californian FB" w:hAnsi="Californian FB"/>
        <w:b/>
        <w:sz w:val="18"/>
      </w:rPr>
      <w:t xml:space="preserve"> </w:t>
    </w:r>
  </w:p>
  <w:p w:rsidR="004A17EF" w:rsidRPr="00666E16" w:rsidRDefault="00761B78">
    <w:pPr>
      <w:pStyle w:val="Pieddepage"/>
      <w:rPr>
        <w:rFonts w:ascii="Californian FB" w:hAnsi="Californian FB"/>
        <w:sz w:val="18"/>
        <w:lang w:val="en-US"/>
      </w:rPr>
    </w:pPr>
    <w:r>
      <w:rPr>
        <w:rFonts w:ascii="Californian FB" w:hAnsi="Californian FB"/>
        <w:sz w:val="18"/>
        <w:lang w:val="en-US"/>
      </w:rPr>
      <w:t>RCCM</w:t>
    </w:r>
    <w:proofErr w:type="gramStart"/>
    <w:r>
      <w:rPr>
        <w:rFonts w:ascii="Californian FB" w:hAnsi="Californian FB"/>
        <w:sz w:val="18"/>
        <w:lang w:val="en-US"/>
      </w:rPr>
      <w:t>  RB</w:t>
    </w:r>
    <w:proofErr w:type="gramEnd"/>
    <w:r>
      <w:rPr>
        <w:rFonts w:ascii="Californian FB" w:hAnsi="Californian FB"/>
        <w:sz w:val="18"/>
        <w:lang w:val="en-US"/>
      </w:rPr>
      <w:t xml:space="preserve">/COT/16 B 17089  </w:t>
    </w:r>
    <w:r w:rsidR="004A17EF" w:rsidRPr="00666E16">
      <w:rPr>
        <w:rFonts w:ascii="Californian FB" w:hAnsi="Californian FB"/>
        <w:sz w:val="18"/>
        <w:lang w:val="en-US"/>
      </w:rPr>
      <w:t xml:space="preserve"> - IFU N° :</w:t>
    </w:r>
    <w:r>
      <w:rPr>
        <w:rFonts w:ascii="Californian FB" w:hAnsi="Californian FB"/>
        <w:sz w:val="18"/>
        <w:lang w:val="en-US"/>
      </w:rPr>
      <w:t xml:space="preserve"> 3201642445618 </w:t>
    </w:r>
    <w:r w:rsidR="004A17EF" w:rsidRPr="00666E16">
      <w:rPr>
        <w:rFonts w:ascii="Californian FB" w:hAnsi="Californian FB"/>
        <w:sz w:val="18"/>
        <w:lang w:val="en-US"/>
      </w:rPr>
      <w:t xml:space="preserve">- </w:t>
    </w:r>
    <w:proofErr w:type="spellStart"/>
    <w:r w:rsidR="004A17EF" w:rsidRPr="00666E16">
      <w:rPr>
        <w:rFonts w:ascii="Californian FB" w:hAnsi="Californian FB"/>
        <w:sz w:val="18"/>
        <w:lang w:val="en-US"/>
      </w:rPr>
      <w:t>Compte</w:t>
    </w:r>
    <w:proofErr w:type="spellEnd"/>
    <w:r w:rsidR="004A17EF" w:rsidRPr="00666E16">
      <w:rPr>
        <w:rFonts w:ascii="Californian FB" w:hAnsi="Californian FB"/>
        <w:sz w:val="18"/>
        <w:lang w:val="en-US"/>
      </w:rPr>
      <w:t xml:space="preserve"> </w:t>
    </w:r>
    <w:proofErr w:type="spellStart"/>
    <w:r w:rsidR="004A17EF" w:rsidRPr="00666E16">
      <w:rPr>
        <w:rFonts w:ascii="Californian FB" w:hAnsi="Californian FB"/>
        <w:sz w:val="18"/>
        <w:lang w:val="en-US"/>
      </w:rPr>
      <w:t>Ora</w:t>
    </w:r>
    <w:proofErr w:type="spellEnd"/>
    <w:r w:rsidR="004A17EF" w:rsidRPr="00666E16">
      <w:rPr>
        <w:rFonts w:ascii="Californian FB" w:hAnsi="Californian FB"/>
        <w:sz w:val="18"/>
        <w:lang w:val="en-US"/>
      </w:rPr>
      <w:t xml:space="preserve"> BANK Benin : N°</w:t>
    </w:r>
    <w:r>
      <w:rPr>
        <w:rFonts w:ascii="Californian FB" w:hAnsi="Californian FB"/>
        <w:sz w:val="18"/>
        <w:lang w:val="en-US"/>
      </w:rPr>
      <w:t xml:space="preserve"> 21292800201-61</w:t>
    </w:r>
  </w:p>
  <w:p w:rsidR="00666E16" w:rsidRPr="00666E16" w:rsidRDefault="00666E16" w:rsidP="00400208">
    <w:pPr>
      <w:pStyle w:val="Pieddepage"/>
      <w:tabs>
        <w:tab w:val="clear" w:pos="4536"/>
        <w:tab w:val="clear" w:pos="9072"/>
        <w:tab w:val="right" w:pos="9638"/>
      </w:tabs>
      <w:rPr>
        <w:rFonts w:ascii="Californian FB" w:hAnsi="Californian FB"/>
        <w:b/>
        <w:sz w:val="18"/>
      </w:rPr>
    </w:pPr>
    <w:r w:rsidRPr="00666E16">
      <w:rPr>
        <w:rFonts w:ascii="Californian FB" w:hAnsi="Californian FB"/>
        <w:sz w:val="18"/>
      </w:rPr>
      <w:t xml:space="preserve">Siège sis à </w:t>
    </w:r>
    <w:r w:rsidR="00401B6E">
      <w:rPr>
        <w:rFonts w:ascii="Californian FB" w:hAnsi="Californian FB"/>
        <w:sz w:val="18"/>
      </w:rPr>
      <w:t>LOM NAVA</w:t>
    </w:r>
    <w:r w:rsidRPr="00666E16">
      <w:rPr>
        <w:rFonts w:ascii="Californian FB" w:hAnsi="Californian FB"/>
        <w:sz w:val="18"/>
      </w:rPr>
      <w:t xml:space="preserve"> </w:t>
    </w:r>
    <w:r w:rsidR="00401B6E">
      <w:rPr>
        <w:rFonts w:ascii="Californian FB" w:hAnsi="Californian FB"/>
        <w:sz w:val="18"/>
      </w:rPr>
      <w:t>– Immeuble 3 étages non loin de la mosquée LOMNAVA</w:t>
    </w:r>
    <w:r w:rsidR="00400208">
      <w:rPr>
        <w:rFonts w:ascii="Californian FB" w:hAnsi="Californian FB"/>
        <w:sz w:val="18"/>
      </w:rPr>
      <w:tab/>
    </w:r>
  </w:p>
  <w:p w:rsidR="00401B6E" w:rsidRDefault="004A17EF">
    <w:pPr>
      <w:pStyle w:val="Pieddepage"/>
      <w:rPr>
        <w:rFonts w:ascii="Californian FB" w:hAnsi="Californian FB"/>
        <w:sz w:val="18"/>
        <w:lang w:val="en-US"/>
      </w:rPr>
    </w:pPr>
    <w:proofErr w:type="spellStart"/>
    <w:proofErr w:type="gramStart"/>
    <w:r w:rsidRPr="00666E16">
      <w:rPr>
        <w:rFonts w:ascii="Californian FB" w:hAnsi="Californian FB"/>
        <w:sz w:val="18"/>
        <w:lang w:val="en-US"/>
      </w:rPr>
      <w:t>Tél</w:t>
    </w:r>
    <w:proofErr w:type="spellEnd"/>
    <w:r w:rsidR="00761B78">
      <w:rPr>
        <w:rFonts w:ascii="Californian FB" w:hAnsi="Californian FB"/>
        <w:sz w:val="18"/>
        <w:lang w:val="en-US"/>
      </w:rPr>
      <w:t xml:space="preserve"> </w:t>
    </w:r>
    <w:r w:rsidRPr="00666E16">
      <w:rPr>
        <w:rFonts w:ascii="Californian FB" w:hAnsi="Californian FB"/>
        <w:sz w:val="18"/>
        <w:lang w:val="en-US"/>
      </w:rPr>
      <w:t>:</w:t>
    </w:r>
    <w:proofErr w:type="gramEnd"/>
    <w:r w:rsidRPr="00666E16">
      <w:rPr>
        <w:rFonts w:ascii="Californian FB" w:hAnsi="Californian FB"/>
        <w:sz w:val="18"/>
        <w:lang w:val="en-US"/>
      </w:rPr>
      <w:t xml:space="preserve"> (229) 96 83 46 46 </w:t>
    </w:r>
    <w:r w:rsidR="00401B6E">
      <w:rPr>
        <w:rFonts w:ascii="Californian FB" w:hAnsi="Californian FB"/>
        <w:sz w:val="18"/>
        <w:lang w:val="en-US"/>
      </w:rPr>
      <w:t xml:space="preserve"> / </w:t>
    </w:r>
    <w:proofErr w:type="spellStart"/>
    <w:r w:rsidRPr="00666E16">
      <w:rPr>
        <w:rFonts w:ascii="Californian FB" w:hAnsi="Californian FB"/>
        <w:sz w:val="18"/>
        <w:lang w:val="en-US"/>
      </w:rPr>
      <w:t>Whatsapp</w:t>
    </w:r>
    <w:proofErr w:type="spellEnd"/>
    <w:r w:rsidRPr="00666E16">
      <w:rPr>
        <w:rFonts w:ascii="Californian FB" w:hAnsi="Californian FB"/>
        <w:sz w:val="18"/>
        <w:lang w:val="en-US"/>
      </w:rPr>
      <w:t xml:space="preserve"> : (229) 61 01 26 42 </w:t>
    </w:r>
  </w:p>
  <w:p w:rsidR="004A17EF" w:rsidRPr="00666E16" w:rsidRDefault="004A17EF">
    <w:pPr>
      <w:pStyle w:val="Pieddepage"/>
      <w:rPr>
        <w:rFonts w:ascii="Californian FB" w:hAnsi="Californian FB"/>
        <w:sz w:val="18"/>
        <w:lang w:val="en-US"/>
      </w:rPr>
    </w:pPr>
    <w:proofErr w:type="gramStart"/>
    <w:r w:rsidRPr="00666E16">
      <w:rPr>
        <w:rFonts w:ascii="Californian FB" w:hAnsi="Californian FB"/>
        <w:sz w:val="18"/>
        <w:lang w:val="en-US"/>
      </w:rPr>
      <w:t>email :</w:t>
    </w:r>
    <w:proofErr w:type="gramEnd"/>
    <w:r w:rsidRPr="00666E16">
      <w:rPr>
        <w:rFonts w:ascii="Californian FB" w:hAnsi="Californian FB"/>
        <w:sz w:val="18"/>
        <w:lang w:val="en-US"/>
      </w:rPr>
      <w:t xml:space="preserve"> </w:t>
    </w:r>
    <w:r w:rsidR="00401B6E">
      <w:rPr>
        <w:rFonts w:ascii="Californian FB" w:hAnsi="Californian FB"/>
        <w:sz w:val="18"/>
        <w:lang w:val="en-US"/>
      </w:rPr>
      <w:t>e</w:t>
    </w:r>
    <w:r w:rsidR="00400208" w:rsidRPr="00400208">
      <w:rPr>
        <w:rFonts w:ascii="Californian FB" w:hAnsi="Californian FB"/>
        <w:sz w:val="18"/>
        <w:lang w:val="en-US"/>
      </w:rPr>
      <w:t>archibtp@gmail.com</w:t>
    </w:r>
    <w:r w:rsidR="00400208">
      <w:rPr>
        <w:rFonts w:ascii="Californian FB" w:hAnsi="Californian FB"/>
        <w:sz w:val="18"/>
        <w:lang w:val="en-US"/>
      </w:rPr>
      <w:t xml:space="preserve">  w</w:t>
    </w:r>
    <w:r w:rsidRPr="00400208">
      <w:rPr>
        <w:rFonts w:ascii="Californian FB" w:hAnsi="Californian FB"/>
        <w:sz w:val="18"/>
        <w:lang w:val="en-US"/>
      </w:rPr>
      <w:t>ww.cg</w:t>
    </w:r>
    <w:r w:rsidR="00401B6E">
      <w:rPr>
        <w:rFonts w:ascii="Californian FB" w:hAnsi="Californian FB"/>
        <w:sz w:val="18"/>
        <w:lang w:val="en-US"/>
      </w:rPr>
      <w:t>-</w:t>
    </w:r>
    <w:r w:rsidRPr="00400208">
      <w:rPr>
        <w:rFonts w:ascii="Californian FB" w:hAnsi="Californian FB"/>
        <w:sz w:val="18"/>
        <w:lang w:val="en-US"/>
      </w:rPr>
      <w:t>archibtp.com</w:t>
    </w:r>
    <w:r w:rsidRPr="00666E16">
      <w:rPr>
        <w:rFonts w:ascii="Californian FB" w:hAnsi="Californian FB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DA" w:rsidRDefault="003A5BDA" w:rsidP="004A17EF">
      <w:pPr>
        <w:spacing w:after="0" w:line="240" w:lineRule="auto"/>
      </w:pPr>
      <w:r>
        <w:separator/>
      </w:r>
    </w:p>
  </w:footnote>
  <w:footnote w:type="continuationSeparator" w:id="0">
    <w:p w:rsidR="003A5BDA" w:rsidRDefault="003A5BDA" w:rsidP="004A1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94"/>
    <w:rsid w:val="0005028C"/>
    <w:rsid w:val="00064894"/>
    <w:rsid w:val="000E2FEC"/>
    <w:rsid w:val="00175BF0"/>
    <w:rsid w:val="0017681A"/>
    <w:rsid w:val="002F72DF"/>
    <w:rsid w:val="003A5BDA"/>
    <w:rsid w:val="003C3780"/>
    <w:rsid w:val="00400208"/>
    <w:rsid w:val="00401B6E"/>
    <w:rsid w:val="004342B9"/>
    <w:rsid w:val="004A17EF"/>
    <w:rsid w:val="00596D2E"/>
    <w:rsid w:val="005D212F"/>
    <w:rsid w:val="005E7CBE"/>
    <w:rsid w:val="00660B7B"/>
    <w:rsid w:val="00666E16"/>
    <w:rsid w:val="006E2948"/>
    <w:rsid w:val="0074120D"/>
    <w:rsid w:val="00761B78"/>
    <w:rsid w:val="00837089"/>
    <w:rsid w:val="00840106"/>
    <w:rsid w:val="00992D6B"/>
    <w:rsid w:val="009D4DF4"/>
    <w:rsid w:val="00A30D3D"/>
    <w:rsid w:val="00B55CA1"/>
    <w:rsid w:val="00CA1511"/>
    <w:rsid w:val="00E34875"/>
    <w:rsid w:val="00E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7EF"/>
  </w:style>
  <w:style w:type="paragraph" w:styleId="Pieddepage">
    <w:name w:val="footer"/>
    <w:basedOn w:val="Normal"/>
    <w:link w:val="PieddepageCar"/>
    <w:uiPriority w:val="99"/>
    <w:unhideWhenUsed/>
    <w:rsid w:val="004A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7EF"/>
  </w:style>
  <w:style w:type="character" w:styleId="Lienhypertexte">
    <w:name w:val="Hyperlink"/>
    <w:basedOn w:val="Policepardfaut"/>
    <w:uiPriority w:val="99"/>
    <w:unhideWhenUsed/>
    <w:rsid w:val="004A17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20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6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7EF"/>
  </w:style>
  <w:style w:type="paragraph" w:styleId="Pieddepage">
    <w:name w:val="footer"/>
    <w:basedOn w:val="Normal"/>
    <w:link w:val="PieddepageCar"/>
    <w:uiPriority w:val="99"/>
    <w:unhideWhenUsed/>
    <w:rsid w:val="004A1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7EF"/>
  </w:style>
  <w:style w:type="character" w:styleId="Lienhypertexte">
    <w:name w:val="Hyperlink"/>
    <w:basedOn w:val="Policepardfaut"/>
    <w:uiPriority w:val="99"/>
    <w:unhideWhenUsed/>
    <w:rsid w:val="004A17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20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6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C-G</dc:creator>
  <cp:keywords/>
  <dc:description/>
  <cp:lastModifiedBy>C&amp;G</cp:lastModifiedBy>
  <cp:revision>16</cp:revision>
  <cp:lastPrinted>2018-04-12T09:30:00Z</cp:lastPrinted>
  <dcterms:created xsi:type="dcterms:W3CDTF">2008-01-01T01:33:00Z</dcterms:created>
  <dcterms:modified xsi:type="dcterms:W3CDTF">2018-04-12T09:33:00Z</dcterms:modified>
</cp:coreProperties>
</file>